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bookmarkEnd w:id="0"/>
    </w:p>
    <w:p>
      <w:pPr>
        <w:spacing w:after="156" w:afterLines="50" w:line="4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after="156" w:afterLines="50" w:line="4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70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铜陵市三八红旗手登记表</w:t>
      </w: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spacing w:after="156" w:afterLines="50" w:line="360" w:lineRule="auto"/>
        <w:ind w:firstLine="1619" w:firstLineChars="506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推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荐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单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位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</w:t>
      </w:r>
    </w:p>
    <w:p>
      <w:pPr>
        <w:spacing w:after="156" w:afterLines="50" w:line="360" w:lineRule="auto"/>
        <w:ind w:firstLine="1619" w:firstLineChars="506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姓</w:t>
      </w:r>
      <w:r>
        <w:rPr>
          <w:rFonts w:ascii="仿宋_GB2312" w:hAnsi="宋体" w:eastAsia="仿宋_GB2312"/>
          <w:sz w:val="32"/>
          <w:szCs w:val="32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名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</w:t>
      </w:r>
    </w:p>
    <w:p>
      <w:pPr>
        <w:spacing w:after="156" w:afterLines="50" w:line="360" w:lineRule="auto"/>
        <w:ind w:firstLine="1619" w:firstLineChars="506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单</w:t>
      </w:r>
      <w:r>
        <w:rPr>
          <w:rFonts w:ascii="仿宋_GB2312" w:hAnsi="宋体" w:eastAsia="仿宋_GB2312"/>
          <w:sz w:val="32"/>
          <w:szCs w:val="32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位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</w:t>
      </w:r>
    </w:p>
    <w:p>
      <w:pPr>
        <w:spacing w:after="156" w:afterLines="50" w:line="360" w:lineRule="auto"/>
        <w:ind w:firstLine="1619" w:firstLineChars="506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填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表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时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间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</w:t>
      </w: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</w:t>
      </w:r>
    </w:p>
    <w:p>
      <w:pPr>
        <w:adjustRightInd w:val="0"/>
        <w:snapToGrid w:val="0"/>
        <w:spacing w:line="520" w:lineRule="atLeas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</w:t>
      </w: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atLeas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铜陵市妇女联合会制</w:t>
      </w:r>
    </w:p>
    <w:p>
      <w:pPr>
        <w:adjustRightInd w:val="0"/>
        <w:snapToGrid w:val="0"/>
        <w:spacing w:line="520" w:lineRule="atLeast"/>
        <w:rPr>
          <w:rFonts w:ascii="仿宋_GB2312" w:eastAsia="仿宋_GB2312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"/>
        <w:gridCol w:w="319"/>
        <w:gridCol w:w="1301"/>
        <w:gridCol w:w="1080"/>
        <w:gridCol w:w="360"/>
        <w:gridCol w:w="1167"/>
        <w:gridCol w:w="1713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族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8"/>
                <w:szCs w:val="28"/>
              </w:rPr>
              <w:t>通</w:t>
            </w:r>
            <w:r>
              <w:rPr>
                <w:rFonts w:ascii="仿宋_GB2312" w:eastAsia="仿宋_GB2312"/>
                <w:spacing w:val="-6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pacing w:val="-6"/>
                <w:kern w:val="0"/>
                <w:sz w:val="28"/>
                <w:szCs w:val="28"/>
              </w:rPr>
              <w:t>讯</w:t>
            </w:r>
            <w:r>
              <w:rPr>
                <w:rFonts w:ascii="仿宋_GB2312" w:eastAsia="仿宋_GB2312"/>
                <w:spacing w:val="-6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pacing w:val="-6"/>
                <w:kern w:val="0"/>
                <w:sz w:val="28"/>
                <w:szCs w:val="28"/>
              </w:rPr>
              <w:t>地</w:t>
            </w:r>
            <w:r>
              <w:rPr>
                <w:rFonts w:ascii="仿宋_GB2312" w:eastAsia="仿宋_GB2312"/>
                <w:spacing w:val="-6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pacing w:val="-6"/>
                <w:kern w:val="0"/>
                <w:sz w:val="28"/>
                <w:szCs w:val="28"/>
              </w:rPr>
              <w:t>址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邮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编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获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奖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况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1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事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迹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可另附材料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所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在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（盖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推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荐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位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（盖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spacing w:line="440" w:lineRule="exact"/>
              <w:ind w:firstLine="5040" w:firstLineChars="18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市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审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核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firstLine="5320" w:firstLineChars="19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（盖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spacing w:line="440" w:lineRule="exact"/>
              <w:ind w:firstLine="5320" w:firstLineChars="19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602EE"/>
    <w:rsid w:val="368602EE"/>
    <w:rsid w:val="562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2021-01-08T02:08:00Z</dcterms:created>
  <dc:creator>Tendling</dc:creator>
  <cp:lastModifiedBy>慈勇</cp:lastModifiedBy>
  <dcterms:modified xsi:type="dcterms:W3CDTF">2021-01-11T07:41:52Z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